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MT25</w:t>
        <w:br/>
      </w:r>
      <w:r>
        <w:rPr>
          <w:rFonts w:cs="Times New Roman" w:ascii="Times New Roman" w:hAnsi="Times New Roman"/>
          <w:b/>
        </w:rPr>
        <w:t xml:space="preserve">Stół do spotkań, prostokątny na 4 nogach, o wymiarach: 2400x1000 mm, wysokość całkowita 740 mm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Stół powinien posiadać: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Blat stołu wykonany z płyty obustronnie laminowanej o klasie higieniczności E1, grubości 21 mm, oklejonej obrzeżem ABS grubości 1,0 mm. Rdzeń blatu wykonany jest z płyty wiórowej 3-warstwowej (FSP)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Obrzeże ABS powinno być klejone laserowo tak by połączenie z blatem było niewidoczne.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Stół powinien posiadać jeden blat przeznaczony dla maks. 8 użytkowników.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Podstawa stołu typu ,,A” stalowa, malowana proszkowo.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Nogi wykonane z profilowanej blachy stalowej o przekroju trójkątnym zwężające się od góry do dołu. 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Możliwość montażu w nogach okablowania. 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Oskrzynia blatu wykonana z profili stalowych o przekroju 30x60 oraz 40x20 malowanych proszkowo.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Końce belek oskrzyni zakończone zaślepkami z tworzywa sztucznego.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Oskrzynia kręcona do muf gwintowanych w blacie w sposób umożliwiający łatwy demontaż.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Do każdej z nóg montowane stopki o średnicy Ø 80mm w kolorze czarnym.</w:t>
      </w:r>
    </w:p>
    <w:p>
      <w:pPr>
        <w:pStyle w:val="ListParagraph"/>
        <w:numPr>
          <w:ilvl w:val="0"/>
          <w:numId w:val="1"/>
        </w:numPr>
        <w:spacing w:lineRule="auto" w:line="360" w:before="0" w:after="200"/>
        <w:contextualSpacing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Kolorystyka:</w:t>
      </w:r>
      <w:r>
        <w:rPr>
          <w:rFonts w:cs="Times New Roman" w:ascii="Times New Roman" w:hAnsi="Times New Roman"/>
        </w:rPr>
        <w:t xml:space="preserve"> płyta meblowa - do wyboru z wzornika producenta. Elementy metalowe – do wyboru dwa kolory z wzornika producenta. Kolorystyka do wyboru przez Zamawiającego, przed podpisaniem umowy.</w:t>
      </w:r>
    </w:p>
    <w:p>
      <w:pPr>
        <w:pStyle w:val="Normal"/>
        <w:spacing w:lineRule="auto" w:line="360" w:before="0" w:after="200"/>
        <w:contextualSpacing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</w:rPr>
        <w:t xml:space="preserve">       </w:t>
      </w:r>
    </w:p>
    <w:p>
      <w:pPr>
        <w:pStyle w:val="Normal"/>
        <w:spacing w:before="0" w:after="200"/>
        <w:contextualSpacing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       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</w:t>
      </w:r>
    </w:p>
    <w:p>
      <w:pPr>
        <w:pStyle w:val="Normal"/>
        <w:spacing w:before="0" w:after="200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2c88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Tahoma" w:hAnsi="Tahoma" w:eastAsia="Microsoft YaHei" w:cs="Arial Unicode MS"/>
      <w:sz w:val="20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Tahoma" w:hAnsi="Tahoma" w:cs="Arial Unicode M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Tahoma" w:hAnsi="Tahoma" w:cs="Arial Unicode MS"/>
      <w:i/>
      <w:iCs/>
      <w:sz w:val="20"/>
      <w:szCs w:val="24"/>
    </w:rPr>
  </w:style>
  <w:style w:type="paragraph" w:styleId="Indeks">
    <w:name w:val="Indeks"/>
    <w:basedOn w:val="Normal"/>
    <w:qFormat/>
    <w:pPr>
      <w:suppressLineNumbers/>
    </w:pPr>
    <w:rPr>
      <w:rFonts w:ascii="Tahoma" w:hAnsi="Tahoma" w:cs="Arial Unicode MS"/>
    </w:rPr>
  </w:style>
  <w:style w:type="paragraph" w:styleId="ListParagraph">
    <w:name w:val="List Paragraph"/>
    <w:basedOn w:val="Normal"/>
    <w:uiPriority w:val="99"/>
    <w:qFormat/>
    <w:rsid w:val="005c2c88"/>
    <w:pPr>
      <w:ind w:left="720" w:hanging="0"/>
    </w:pPr>
    <w:rPr>
      <w:rFonts w:ascii="Calibri" w:hAnsi="Calibri" w:cs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Application>LibreOffice/7.5.4.2$Windows_X86_64 LibreOffice_project/36ccfdc35048b057fd9854c757a8b67ec53977b6</Application>
  <AppVersion>15.0000</AppVersion>
  <Pages>1</Pages>
  <Words>181</Words>
  <Characters>1026</Characters>
  <CharactersWithSpaces>1207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2024-06-07T06:19:00Z</dcterms:created>
  <dc:creator>Edyta Ziomber</dc:creator>
  <dc:description/>
  <dc:language>pl-PL</dc:language>
  <cp:lastModifiedBy/>
  <dcterms:modified xsi:type="dcterms:W3CDTF">2025-06-13T13:58:04Z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